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F56D" w14:textId="1EEE2DA8" w:rsidR="00FF1FEF" w:rsidRDefault="00E26B4E" w:rsidP="00F16E97">
      <w:pPr>
        <w:spacing w:after="0" w:line="240" w:lineRule="auto"/>
        <w:jc w:val="center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bookmarkStart w:id="0" w:name="_GoBack"/>
      <w:bookmarkEnd w:id="0"/>
      <w:r w:rsidRPr="00EA3ACA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DOSSIER DE DEMANDE DE PRISE</w:t>
      </w:r>
      <w:r w:rsidR="00A06E17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S</w:t>
      </w:r>
      <w:r w:rsidRPr="00EA3ACA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 DE VU</w:t>
      </w:r>
      <w:r w:rsidR="00A06E17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E</w:t>
      </w:r>
      <w:r w:rsidRPr="00EA3ACA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 </w:t>
      </w:r>
      <w:r w:rsidR="00892D95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OU </w:t>
      </w:r>
      <w:r w:rsidRPr="00EA3ACA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DE SON</w:t>
      </w:r>
      <w:r w:rsidR="00FF1FEF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 </w:t>
      </w:r>
    </w:p>
    <w:p w14:paraId="7DDAC8B9" w14:textId="44359633" w:rsidR="00FF1FEF" w:rsidRPr="00EA3ACA" w:rsidRDefault="00FF1FEF" w:rsidP="00F16E97">
      <w:pPr>
        <w:spacing w:after="0" w:line="240" w:lineRule="auto"/>
        <w:jc w:val="center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D’ANIMAUX NON DOMESTIQUES </w:t>
      </w:r>
    </w:p>
    <w:p w14:paraId="1FB270A9" w14:textId="59F6786F" w:rsidR="00A06E17" w:rsidRDefault="00E26B4E" w:rsidP="00A06E17">
      <w:pPr>
        <w:spacing w:after="0" w:line="240" w:lineRule="auto"/>
        <w:jc w:val="center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 w:rsidRPr="00EA3ACA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DANS LE CŒUR DU PARC NATIONAL DES CALANQUES</w:t>
      </w:r>
      <w:r w:rsidR="00A06E17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 </w:t>
      </w:r>
    </w:p>
    <w:p w14:paraId="59A1ADA8" w14:textId="77777777" w:rsidR="00A06E17" w:rsidRDefault="00A06E17" w:rsidP="00A06E1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70C0"/>
          <w:sz w:val="20"/>
          <w:szCs w:val="20"/>
          <w:lang w:eastAsia="fr-FR"/>
        </w:rPr>
      </w:pPr>
      <w:r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QUE </w:t>
      </w:r>
      <w:r w:rsidRPr="00A06E17">
        <w:rPr>
          <w:rFonts w:ascii="Arial" w:eastAsia="Times New Roman" w:hAnsi="Arial" w:cs="Arial"/>
          <w:bCs/>
          <w:sz w:val="20"/>
          <w:szCs w:val="24"/>
          <w:lang w:eastAsia="fr-FR"/>
        </w:rPr>
        <w:t xml:space="preserve"> </w:t>
      </w:r>
      <w:r w:rsidRPr="00A06E17">
        <w:rPr>
          <w:rFonts w:ascii="Arial" w:eastAsia="Calibri" w:hAnsi="Arial" w:cs="Arial"/>
          <w:b/>
          <w:bCs/>
          <w:color w:val="0070C0"/>
          <w:sz w:val="20"/>
          <w:szCs w:val="20"/>
          <w:lang w:eastAsia="fr-FR"/>
        </w:rPr>
        <w:t>L’ACTIVITE SOIT EXERCEE DANS LE CADRE</w:t>
      </w:r>
    </w:p>
    <w:p w14:paraId="0075E757" w14:textId="4E3EC894" w:rsidR="00A06E17" w:rsidRPr="00A06E17" w:rsidRDefault="00A06E17" w:rsidP="00A06E1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70C0"/>
          <w:sz w:val="20"/>
          <w:szCs w:val="20"/>
          <w:lang w:eastAsia="fr-FR"/>
        </w:rPr>
      </w:pPr>
      <w:r w:rsidRPr="00A06E17">
        <w:rPr>
          <w:rFonts w:ascii="Arial" w:eastAsia="Calibri" w:hAnsi="Arial" w:cs="Arial"/>
          <w:b/>
          <w:bCs/>
          <w:color w:val="0070C0"/>
          <w:sz w:val="20"/>
          <w:szCs w:val="20"/>
          <w:lang w:eastAsia="fr-FR"/>
        </w:rPr>
        <w:t xml:space="preserve">D’UNE ACTIVITE PROFESSIONNELLE OU NON. </w:t>
      </w:r>
    </w:p>
    <w:p w14:paraId="12642A32" w14:textId="77777777" w:rsidR="00474E27" w:rsidRDefault="00474E27" w:rsidP="00F16E97">
      <w:pPr>
        <w:spacing w:after="0" w:line="240" w:lineRule="auto"/>
        <w:jc w:val="center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</w:p>
    <w:p w14:paraId="27B38566" w14:textId="20D3FFAA" w:rsidR="00F218E7" w:rsidRDefault="00F218E7" w:rsidP="00F16E97">
      <w:pPr>
        <w:spacing w:after="0" w:line="240" w:lineRule="auto"/>
        <w:jc w:val="center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(</w:t>
      </w:r>
      <w:r w:rsidRPr="00DD4264">
        <w:rPr>
          <w:rFonts w:ascii="Arial" w:eastAsia="Calibri" w:hAnsi="Arial" w:cs="Arial"/>
          <w:i/>
          <w:color w:val="0070C0"/>
          <w:sz w:val="20"/>
          <w:szCs w:val="20"/>
          <w:lang w:eastAsia="fr-FR"/>
        </w:rPr>
        <w:t>Dernière mise à jour</w:t>
      </w:r>
      <w:r w:rsidR="00861FB9" w:rsidRPr="00DD4264">
        <w:rPr>
          <w:rFonts w:ascii="Arial" w:eastAsia="Calibri" w:hAnsi="Arial" w:cs="Arial"/>
          <w:i/>
          <w:color w:val="0070C0"/>
          <w:sz w:val="20"/>
          <w:szCs w:val="20"/>
          <w:lang w:eastAsia="fr-FR"/>
        </w:rPr>
        <w:t xml:space="preserve"> du document</w:t>
      </w:r>
      <w:r w:rsidRPr="00DD4264">
        <w:rPr>
          <w:rFonts w:ascii="Arial" w:eastAsia="Calibri" w:hAnsi="Arial" w:cs="Arial"/>
          <w:i/>
          <w:color w:val="0070C0"/>
          <w:sz w:val="20"/>
          <w:szCs w:val="20"/>
          <w:lang w:eastAsia="fr-FR"/>
        </w:rPr>
        <w:t> :</w:t>
      </w:r>
      <w:r w:rsidR="0049674D" w:rsidRPr="00DD4264">
        <w:rPr>
          <w:rFonts w:ascii="Arial" w:eastAsia="Calibri" w:hAnsi="Arial" w:cs="Arial"/>
          <w:i/>
          <w:color w:val="0070C0"/>
          <w:sz w:val="20"/>
          <w:szCs w:val="20"/>
          <w:lang w:eastAsia="fr-FR"/>
        </w:rPr>
        <w:t xml:space="preserve"> </w:t>
      </w:r>
      <w:r w:rsidR="00FF1FEF">
        <w:rPr>
          <w:rFonts w:ascii="Arial" w:eastAsia="Calibri" w:hAnsi="Arial" w:cs="Arial"/>
          <w:i/>
          <w:color w:val="0070C0"/>
          <w:sz w:val="20"/>
          <w:szCs w:val="20"/>
          <w:lang w:eastAsia="fr-FR"/>
        </w:rPr>
        <w:t xml:space="preserve">février </w:t>
      </w:r>
      <w:r w:rsidR="0049674D" w:rsidRPr="00DD4264">
        <w:rPr>
          <w:rFonts w:ascii="Arial" w:eastAsia="Calibri" w:hAnsi="Arial" w:cs="Arial"/>
          <w:i/>
          <w:color w:val="0070C0"/>
          <w:sz w:val="20"/>
          <w:szCs w:val="20"/>
          <w:lang w:eastAsia="fr-FR"/>
        </w:rPr>
        <w:t>2023</w:t>
      </w:r>
      <w:r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)</w:t>
      </w:r>
    </w:p>
    <w:p w14:paraId="1CD86068" w14:textId="33F72F1A" w:rsidR="00A06E17" w:rsidRDefault="00A06E17" w:rsidP="00F16E97">
      <w:pPr>
        <w:spacing w:after="0" w:line="240" w:lineRule="auto"/>
        <w:jc w:val="center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06E17" w14:paraId="698B6B29" w14:textId="77777777" w:rsidTr="00A06E17">
        <w:tc>
          <w:tcPr>
            <w:tcW w:w="10195" w:type="dxa"/>
          </w:tcPr>
          <w:p w14:paraId="3AC84629" w14:textId="2FCE11EF" w:rsidR="009B4AC7" w:rsidRDefault="00A06E17" w:rsidP="009B4AC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A06E1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Toutes prises de vue ou de son spécialisées concernant les espèces non domestiques de mammifères, oiseaux et reptiles, opérées dans le cœur </w:t>
            </w:r>
            <w:r w:rsidR="00FE1E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terrestre ou marin </w:t>
            </w:r>
            <w:r w:rsidRPr="00A06E1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du Parc national des Calanques sont soumises autorisation dérogatoire d</w:t>
            </w:r>
            <w:r w:rsidR="00215DF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e la </w:t>
            </w:r>
            <w:r w:rsidRPr="00A06E1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direct</w:t>
            </w:r>
            <w:r w:rsidR="00215DF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ion</w:t>
            </w:r>
            <w:r w:rsidRPr="00A06E1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de l’établissement</w:t>
            </w:r>
            <w:r w:rsidR="006561A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.</w:t>
            </w:r>
          </w:p>
          <w:p w14:paraId="0F92BDD1" w14:textId="77777777" w:rsidR="00FE1E9E" w:rsidRDefault="00FE1E9E" w:rsidP="009B4AC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4C6A4AAA" w14:textId="77777777" w:rsidR="00A06E17" w:rsidRDefault="006561A4" w:rsidP="00FE1E9E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6561A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L’absence de réponse de l’administration vaut décision implicite de refus.  (R331-19-2 ce)</w:t>
            </w:r>
          </w:p>
          <w:p w14:paraId="74B89DD2" w14:textId="3779882F" w:rsidR="00FE1E9E" w:rsidRDefault="00FE1E9E" w:rsidP="00FE1E9E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10A674BB" w14:textId="67436E4C" w:rsidR="00E26B4E" w:rsidRPr="00EA3ACA" w:rsidRDefault="00EB4A44" w:rsidP="00A06E17">
      <w:pPr>
        <w:tabs>
          <w:tab w:val="left" w:pos="1928"/>
        </w:tabs>
        <w:spacing w:after="0" w:line="240" w:lineRule="auto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 w:rsidRPr="00EA3ACA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ab/>
      </w:r>
    </w:p>
    <w:p w14:paraId="30D9371F" w14:textId="79DF3731" w:rsidR="00FF1FEF" w:rsidRPr="004032FB" w:rsidRDefault="00FF1FEF" w:rsidP="004032FB">
      <w:pPr>
        <w:numPr>
          <w:ilvl w:val="0"/>
          <w:numId w:val="1"/>
        </w:numPr>
        <w:spacing w:after="0" w:line="276" w:lineRule="atLeast"/>
        <w:ind w:left="360"/>
        <w:contextualSpacing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Identité du Particulier : </w:t>
      </w:r>
      <w:proofErr w:type="gramStart"/>
      <w:r w:rsidRPr="004032FB">
        <w:rPr>
          <w:rFonts w:ascii="Arial" w:eastAsia="Calibri" w:hAnsi="Arial" w:cs="Arial"/>
          <w:sz w:val="20"/>
          <w:szCs w:val="20"/>
          <w:lang w:eastAsia="fr-FR"/>
        </w:rPr>
        <w:t>nom ,</w:t>
      </w:r>
      <w:proofErr w:type="gramEnd"/>
      <w:r w:rsidRPr="004032FB">
        <w:rPr>
          <w:rFonts w:ascii="Arial" w:eastAsia="Calibri" w:hAnsi="Arial" w:cs="Arial"/>
          <w:sz w:val="20"/>
          <w:szCs w:val="20"/>
          <w:lang w:eastAsia="fr-FR"/>
        </w:rPr>
        <w:t xml:space="preserve"> coordonnées postales</w:t>
      </w:r>
    </w:p>
    <w:p w14:paraId="5CD8DDDC" w14:textId="0003E79E" w:rsidR="00F218E7" w:rsidRPr="004032FB" w:rsidRDefault="00474E27" w:rsidP="001E53B7">
      <w:pPr>
        <w:numPr>
          <w:ilvl w:val="0"/>
          <w:numId w:val="1"/>
        </w:numPr>
        <w:spacing w:after="0" w:line="276" w:lineRule="atLeast"/>
        <w:ind w:left="340"/>
        <w:contextualSpacing/>
        <w:rPr>
          <w:rFonts w:ascii="Arial" w:eastAsia="Calibri" w:hAnsi="Arial" w:cs="Arial"/>
          <w:color w:val="0070C0"/>
          <w:sz w:val="20"/>
          <w:szCs w:val="20"/>
          <w:lang w:eastAsia="fr-FR"/>
        </w:rPr>
      </w:pPr>
      <w:r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Société </w:t>
      </w:r>
      <w:bookmarkStart w:id="1" w:name="OLE_LINK3"/>
      <w:bookmarkStart w:id="2" w:name="OLE_LINK4"/>
      <w:r w:rsidR="00F218E7"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pétitionnaire</w:t>
      </w:r>
      <w:r w:rsidR="00F218E7" w:rsidRPr="004032FB">
        <w:rPr>
          <w:rFonts w:ascii="Arial" w:eastAsia="Calibri" w:hAnsi="Arial" w:cs="Arial"/>
          <w:color w:val="0070C0"/>
          <w:sz w:val="20"/>
          <w:szCs w:val="20"/>
          <w:lang w:eastAsia="fr-FR"/>
        </w:rPr>
        <w:t xml:space="preserve"> </w:t>
      </w:r>
      <w:bookmarkEnd w:id="1"/>
      <w:bookmarkEnd w:id="2"/>
      <w:r w:rsidR="00F218E7" w:rsidRPr="004032FB">
        <w:rPr>
          <w:rFonts w:ascii="Arial" w:eastAsia="Calibri" w:hAnsi="Arial" w:cs="Arial"/>
          <w:color w:val="0070C0"/>
          <w:sz w:val="20"/>
          <w:szCs w:val="20"/>
          <w:lang w:eastAsia="fr-FR"/>
        </w:rPr>
        <w:t>:</w:t>
      </w:r>
      <w:r w:rsidRPr="004032FB">
        <w:rPr>
          <w:rFonts w:ascii="Arial" w:eastAsia="Calibri" w:hAnsi="Arial" w:cs="Arial"/>
          <w:color w:val="0070C0"/>
          <w:sz w:val="20"/>
          <w:szCs w:val="20"/>
          <w:lang w:eastAsia="fr-FR"/>
        </w:rPr>
        <w:t xml:space="preserve"> </w:t>
      </w:r>
      <w:r w:rsidRPr="004032FB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>nom, forme légale, coordonnées postales</w:t>
      </w:r>
    </w:p>
    <w:p w14:paraId="06C4160B" w14:textId="77777777" w:rsidR="00474E27" w:rsidRPr="004032FB" w:rsidRDefault="00F218E7" w:rsidP="001E53B7">
      <w:pPr>
        <w:numPr>
          <w:ilvl w:val="0"/>
          <w:numId w:val="1"/>
        </w:numPr>
        <w:spacing w:after="0" w:line="276" w:lineRule="atLeast"/>
        <w:ind w:left="340"/>
        <w:contextualSpacing/>
        <w:rPr>
          <w:rFonts w:ascii="Arial" w:eastAsia="Calibri" w:hAnsi="Arial" w:cs="Arial"/>
          <w:color w:val="0070C0"/>
          <w:sz w:val="20"/>
          <w:szCs w:val="20"/>
          <w:lang w:eastAsia="fr-FR"/>
        </w:rPr>
      </w:pPr>
      <w:r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C</w:t>
      </w:r>
      <w:r w:rsidR="006129D0"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oordonnées du service comptabilité pour envoi de la facture</w:t>
      </w:r>
      <w:r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 :</w:t>
      </w:r>
      <w:r w:rsidRPr="004032FB">
        <w:rPr>
          <w:rFonts w:ascii="Arial" w:eastAsia="Calibri" w:hAnsi="Arial" w:cs="Arial"/>
          <w:color w:val="0070C0"/>
          <w:sz w:val="20"/>
          <w:szCs w:val="20"/>
          <w:lang w:eastAsia="fr-FR"/>
        </w:rPr>
        <w:t xml:space="preserve"> </w:t>
      </w:r>
      <w:r w:rsidRPr="004032FB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>à préciser</w:t>
      </w:r>
    </w:p>
    <w:p w14:paraId="2B8E64A9" w14:textId="76420D35" w:rsidR="00474E27" w:rsidRPr="004032FB" w:rsidRDefault="00474E27" w:rsidP="001E53B7">
      <w:pPr>
        <w:numPr>
          <w:ilvl w:val="0"/>
          <w:numId w:val="1"/>
        </w:numPr>
        <w:spacing w:after="0" w:line="276" w:lineRule="atLeast"/>
        <w:ind w:left="340"/>
        <w:contextualSpacing/>
        <w:rPr>
          <w:rFonts w:ascii="Arial" w:eastAsia="Calibri" w:hAnsi="Arial" w:cs="Arial"/>
          <w:color w:val="0070C0"/>
          <w:sz w:val="20"/>
          <w:szCs w:val="20"/>
          <w:lang w:eastAsia="fr-FR"/>
        </w:rPr>
      </w:pPr>
      <w:r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Représentée par</w:t>
      </w:r>
      <w:r w:rsidR="00F218E7"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 </w:t>
      </w:r>
      <w:r w:rsidRPr="004032FB">
        <w:rPr>
          <w:rFonts w:ascii="Arial" w:eastAsia="Calibri" w:hAnsi="Arial" w:cs="Arial"/>
          <w:color w:val="0070C0"/>
          <w:sz w:val="20"/>
          <w:szCs w:val="20"/>
          <w:lang w:eastAsia="fr-FR"/>
        </w:rPr>
        <w:t xml:space="preserve">: </w:t>
      </w:r>
      <w:r w:rsidRPr="004032FB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>nom prénom coordonnées téléphoniques + mail, cette personne devra être présente le jour d</w:t>
      </w:r>
      <w:r w:rsidR="00F6734D" w:rsidRPr="004032FB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 xml:space="preserve">es opérations </w:t>
      </w:r>
      <w:r w:rsidRPr="004032FB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>et être en possession de l’autorisation d</w:t>
      </w:r>
      <w:r w:rsidR="001E53B7" w:rsidRPr="004032FB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>u</w:t>
      </w:r>
      <w:r w:rsidR="00227DB4" w:rsidRPr="004032FB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4032FB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>direct</w:t>
      </w:r>
      <w:r w:rsidR="00227DB4" w:rsidRPr="004032FB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>e</w:t>
      </w:r>
      <w:r w:rsidR="001E53B7" w:rsidRPr="004032FB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>ur</w:t>
      </w:r>
      <w:r w:rsidR="00D34496" w:rsidRPr="004032FB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 xml:space="preserve"> du P</w:t>
      </w:r>
      <w:r w:rsidR="00227DB4" w:rsidRPr="004032FB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>arc national</w:t>
      </w:r>
      <w:r w:rsidR="001E53B7" w:rsidRPr="004032FB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 xml:space="preserve"> </w:t>
      </w:r>
    </w:p>
    <w:p w14:paraId="1B31D5A6" w14:textId="77777777" w:rsidR="001E53B7" w:rsidRPr="004032FB" w:rsidRDefault="00BF5145" w:rsidP="00B62BCE">
      <w:pPr>
        <w:numPr>
          <w:ilvl w:val="0"/>
          <w:numId w:val="1"/>
        </w:numPr>
        <w:spacing w:after="0" w:line="276" w:lineRule="atLeast"/>
        <w:ind w:left="340" w:hanging="426"/>
        <w:contextualSpacing/>
        <w:rPr>
          <w:rFonts w:ascii="Arial" w:eastAsia="Calibri" w:hAnsi="Arial" w:cs="Arial"/>
          <w:color w:val="0070C0"/>
          <w:sz w:val="20"/>
          <w:szCs w:val="20"/>
          <w:lang w:eastAsia="fr-FR"/>
        </w:rPr>
      </w:pPr>
      <w:r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N° SIRET :</w:t>
      </w:r>
    </w:p>
    <w:p w14:paraId="0FDB5CA3" w14:textId="1F29A1D3" w:rsidR="00474E27" w:rsidRPr="004032FB" w:rsidRDefault="00474E27" w:rsidP="00B62BCE">
      <w:pPr>
        <w:numPr>
          <w:ilvl w:val="0"/>
          <w:numId w:val="1"/>
        </w:numPr>
        <w:spacing w:after="0" w:line="276" w:lineRule="atLeast"/>
        <w:ind w:left="340" w:hanging="426"/>
        <w:contextualSpacing/>
        <w:rPr>
          <w:rFonts w:ascii="Arial" w:eastAsia="Calibri" w:hAnsi="Arial" w:cs="Arial"/>
          <w:color w:val="0070C0"/>
          <w:sz w:val="20"/>
          <w:szCs w:val="20"/>
          <w:lang w:eastAsia="fr-FR"/>
        </w:rPr>
      </w:pPr>
      <w:r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Type</w:t>
      </w:r>
      <w:r w:rsidRPr="004032FB">
        <w:rPr>
          <w:rFonts w:ascii="Arial" w:eastAsia="Calibri" w:hAnsi="Arial" w:cs="Arial"/>
          <w:color w:val="0070C0"/>
          <w:sz w:val="20"/>
          <w:szCs w:val="20"/>
          <w:lang w:eastAsia="fr-FR"/>
        </w:rPr>
        <w:t> : </w:t>
      </w:r>
      <w:r w:rsidRPr="004032FB">
        <w:rPr>
          <w:rFonts w:ascii="Arial" w:eastAsia="Calibri" w:hAnsi="Arial" w:cs="Arial"/>
          <w:bCs/>
          <w:color w:val="000000" w:themeColor="text1"/>
          <w:sz w:val="20"/>
          <w:szCs w:val="20"/>
          <w:lang w:eastAsia="fr-FR"/>
        </w:rPr>
        <w:t xml:space="preserve">à préciser </w:t>
      </w:r>
    </w:p>
    <w:p w14:paraId="62282DCF" w14:textId="61DE0B68" w:rsidR="00F6734D" w:rsidRPr="004032FB" w:rsidRDefault="00F6734D" w:rsidP="001E53B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4032FB">
        <w:rPr>
          <w:rFonts w:ascii="Arial" w:hAnsi="Arial" w:cs="Arial"/>
        </w:rPr>
        <w:t xml:space="preserve">films, reportages ou documents didactiques ou pédagogiques </w:t>
      </w:r>
    </w:p>
    <w:p w14:paraId="3A723711" w14:textId="5383F7C9" w:rsidR="00F6734D" w:rsidRPr="004032FB" w:rsidRDefault="00F6734D" w:rsidP="001E53B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4032FB">
        <w:rPr>
          <w:rFonts w:ascii="Arial" w:hAnsi="Arial" w:cs="Arial"/>
        </w:rPr>
        <w:t xml:space="preserve">participation aux missions de l’établissement public. </w:t>
      </w:r>
    </w:p>
    <w:p w14:paraId="338E1129" w14:textId="1696E71C" w:rsidR="00F6734D" w:rsidRPr="004032FB" w:rsidRDefault="00A06E17" w:rsidP="001E53B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4032FB">
        <w:rPr>
          <w:rFonts w:ascii="Arial" w:hAnsi="Arial" w:cs="Arial"/>
        </w:rPr>
        <w:t>a</w:t>
      </w:r>
      <w:r w:rsidR="00F6734D" w:rsidRPr="004032FB">
        <w:rPr>
          <w:rFonts w:ascii="Arial" w:hAnsi="Arial" w:cs="Arial"/>
        </w:rPr>
        <w:t xml:space="preserve">utre </w:t>
      </w:r>
    </w:p>
    <w:p w14:paraId="6D7D9CA6" w14:textId="362CE794" w:rsidR="00474E27" w:rsidRPr="004032FB" w:rsidRDefault="00474E27" w:rsidP="001E53B7">
      <w:pPr>
        <w:numPr>
          <w:ilvl w:val="0"/>
          <w:numId w:val="1"/>
        </w:numPr>
        <w:spacing w:after="0" w:line="276" w:lineRule="atLeast"/>
        <w:ind w:left="340" w:hanging="426"/>
        <w:contextualSpacing/>
        <w:rPr>
          <w:rFonts w:ascii="Arial" w:eastAsia="Calibri" w:hAnsi="Arial" w:cs="Arial"/>
          <w:b/>
          <w:bCs/>
          <w:color w:val="0070C0"/>
          <w:sz w:val="20"/>
          <w:szCs w:val="20"/>
          <w:lang w:eastAsia="fr-FR"/>
        </w:rPr>
      </w:pPr>
      <w:r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Diffusion</w:t>
      </w:r>
      <w:r w:rsidRPr="004032FB">
        <w:rPr>
          <w:rFonts w:ascii="Arial" w:eastAsia="Calibri" w:hAnsi="Arial" w:cs="Arial"/>
          <w:color w:val="0070C0"/>
          <w:sz w:val="20"/>
          <w:szCs w:val="20"/>
          <w:lang w:eastAsia="fr-FR"/>
        </w:rPr>
        <w:t> : </w:t>
      </w:r>
      <w:r w:rsidRPr="004032FB">
        <w:rPr>
          <w:rFonts w:ascii="Arial" w:eastAsia="Calibri" w:hAnsi="Arial" w:cs="Arial"/>
          <w:bCs/>
          <w:color w:val="000000" w:themeColor="text1"/>
          <w:sz w:val="20"/>
          <w:szCs w:val="20"/>
          <w:lang w:eastAsia="fr-FR"/>
        </w:rPr>
        <w:t>à préciser</w:t>
      </w:r>
    </w:p>
    <w:p w14:paraId="06EF786E" w14:textId="11AFF314" w:rsidR="00474E27" w:rsidRPr="004032FB" w:rsidRDefault="00474E27" w:rsidP="001E53B7">
      <w:pPr>
        <w:numPr>
          <w:ilvl w:val="0"/>
          <w:numId w:val="1"/>
        </w:numPr>
        <w:spacing w:after="0" w:line="276" w:lineRule="atLeast"/>
        <w:ind w:left="340" w:hanging="426"/>
        <w:contextualSpacing/>
        <w:rPr>
          <w:rFonts w:ascii="Arial" w:eastAsia="Calibri" w:hAnsi="Arial" w:cs="Arial"/>
          <w:color w:val="0070C0"/>
          <w:sz w:val="20"/>
          <w:szCs w:val="20"/>
          <w:lang w:eastAsia="fr-FR"/>
        </w:rPr>
      </w:pPr>
      <w:r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Sujet</w:t>
      </w:r>
      <w:r w:rsidR="00A02C10"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/ synopsis</w:t>
      </w:r>
      <w:r w:rsidRPr="004032FB">
        <w:rPr>
          <w:rFonts w:ascii="Arial" w:eastAsia="Calibri" w:hAnsi="Arial" w:cs="Arial"/>
          <w:b/>
          <w:bCs/>
          <w:color w:val="0070C0"/>
          <w:sz w:val="20"/>
          <w:szCs w:val="20"/>
          <w:lang w:eastAsia="fr-FR"/>
        </w:rPr>
        <w:t> </w:t>
      </w:r>
      <w:r w:rsidRPr="004032FB">
        <w:rPr>
          <w:rFonts w:ascii="Arial" w:eastAsia="Calibri" w:hAnsi="Arial" w:cs="Arial"/>
          <w:color w:val="0070C0"/>
          <w:sz w:val="20"/>
          <w:szCs w:val="20"/>
          <w:lang w:eastAsia="fr-FR"/>
        </w:rPr>
        <w:t xml:space="preserve">: </w:t>
      </w:r>
      <w:r w:rsidRPr="004032FB">
        <w:rPr>
          <w:rFonts w:ascii="Arial" w:eastAsia="Calibri" w:hAnsi="Arial" w:cs="Arial"/>
          <w:bCs/>
          <w:color w:val="000000" w:themeColor="text1"/>
          <w:sz w:val="20"/>
          <w:szCs w:val="20"/>
          <w:lang w:eastAsia="fr-FR"/>
        </w:rPr>
        <w:t>préciser</w:t>
      </w:r>
      <w:r w:rsidR="00215DFC">
        <w:rPr>
          <w:rFonts w:ascii="Arial" w:eastAsia="Calibri" w:hAnsi="Arial" w:cs="Arial"/>
          <w:bCs/>
          <w:color w:val="000000" w:themeColor="text1"/>
          <w:sz w:val="20"/>
          <w:szCs w:val="20"/>
          <w:lang w:eastAsia="fr-FR"/>
        </w:rPr>
        <w:t xml:space="preserve"> espèce animale visée </w:t>
      </w:r>
    </w:p>
    <w:p w14:paraId="196DA928" w14:textId="450B4227" w:rsidR="00DC6A67" w:rsidRPr="006561A4" w:rsidRDefault="00A06E17" w:rsidP="00DF2473">
      <w:pPr>
        <w:numPr>
          <w:ilvl w:val="0"/>
          <w:numId w:val="1"/>
        </w:numPr>
        <w:spacing w:after="0" w:line="276" w:lineRule="atLeast"/>
        <w:ind w:left="340" w:hanging="426"/>
        <w:contextualSpacing/>
        <w:rPr>
          <w:rFonts w:ascii="Arial" w:eastAsia="Calibri" w:hAnsi="Arial" w:cs="Arial"/>
          <w:color w:val="0070C0"/>
          <w:sz w:val="20"/>
          <w:szCs w:val="20"/>
          <w:lang w:eastAsia="fr-FR"/>
        </w:rPr>
      </w:pPr>
      <w:r w:rsidRPr="006561A4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Veuillez renseigner :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  <w:gridCol w:w="1978"/>
      </w:tblGrid>
      <w:tr w:rsidR="00A06E17" w:rsidRPr="004032FB" w14:paraId="3067A00C" w14:textId="77777777" w:rsidTr="00215DFC">
        <w:tc>
          <w:tcPr>
            <w:tcW w:w="8222" w:type="dxa"/>
          </w:tcPr>
          <w:p w14:paraId="296FFF27" w14:textId="3D8E6052" w:rsidR="00A06E17" w:rsidRPr="004032FB" w:rsidRDefault="00A06E17" w:rsidP="000E0A43">
            <w:pPr>
              <w:spacing w:line="276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4032F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Moyens dédiés</w:t>
            </w:r>
          </w:p>
        </w:tc>
        <w:tc>
          <w:tcPr>
            <w:tcW w:w="1978" w:type="dxa"/>
          </w:tcPr>
          <w:p w14:paraId="489C54A2" w14:textId="53487CB3" w:rsidR="00A06E17" w:rsidRPr="004032FB" w:rsidRDefault="00A06E17" w:rsidP="000E0A43">
            <w:pPr>
              <w:spacing w:line="276" w:lineRule="atLeast"/>
              <w:ind w:left="284"/>
              <w:contextualSpacing/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eastAsia="fr-FR"/>
              </w:rPr>
            </w:pPr>
            <w:r w:rsidRPr="004032FB"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  <w:t>Oui/</w:t>
            </w:r>
            <w:r w:rsidR="000E0A43" w:rsidRPr="004032FB"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  <w:t>N</w:t>
            </w:r>
            <w:r w:rsidRPr="004032FB">
              <w:rPr>
                <w:rFonts w:ascii="Arial" w:eastAsia="Calibri" w:hAnsi="Arial" w:cs="Arial"/>
                <w:b/>
                <w:sz w:val="20"/>
                <w:szCs w:val="20"/>
                <w:lang w:eastAsia="fr-FR"/>
              </w:rPr>
              <w:t xml:space="preserve">on </w:t>
            </w:r>
          </w:p>
        </w:tc>
      </w:tr>
      <w:tr w:rsidR="00DC6A67" w:rsidRPr="004032FB" w14:paraId="38C8B977" w14:textId="77777777" w:rsidTr="00215DFC">
        <w:tc>
          <w:tcPr>
            <w:tcW w:w="8222" w:type="dxa"/>
          </w:tcPr>
          <w:p w14:paraId="1159C55A" w14:textId="27B498D0" w:rsidR="00DC6A67" w:rsidRPr="004032FB" w:rsidRDefault="006736B3" w:rsidP="000E0A43">
            <w:pPr>
              <w:spacing w:line="276" w:lineRule="atLeast"/>
              <w:contextualSpacing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  <w:lang w:eastAsia="fr-FR"/>
              </w:rPr>
            </w:pPr>
            <w:r w:rsidRPr="004032FB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matériel de type magnétophone ou hydrophone</w:t>
            </w:r>
          </w:p>
        </w:tc>
        <w:tc>
          <w:tcPr>
            <w:tcW w:w="1978" w:type="dxa"/>
          </w:tcPr>
          <w:p w14:paraId="3BF4C8D0" w14:textId="77777777" w:rsidR="00DC6A67" w:rsidRPr="004032FB" w:rsidRDefault="00DC6A67" w:rsidP="006736B3">
            <w:pPr>
              <w:spacing w:line="276" w:lineRule="atLeast"/>
              <w:ind w:left="284"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eastAsia="fr-FR"/>
              </w:rPr>
            </w:pPr>
          </w:p>
        </w:tc>
      </w:tr>
      <w:tr w:rsidR="00DC6A67" w:rsidRPr="004032FB" w14:paraId="0C748743" w14:textId="77777777" w:rsidTr="00215DFC">
        <w:tc>
          <w:tcPr>
            <w:tcW w:w="8222" w:type="dxa"/>
          </w:tcPr>
          <w:p w14:paraId="077FE546" w14:textId="1A12085A" w:rsidR="00DC6A67" w:rsidRPr="004032FB" w:rsidRDefault="006736B3" w:rsidP="000E0A43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  <w:lang w:eastAsia="fr-FR"/>
              </w:rPr>
            </w:pPr>
            <w:r w:rsidRPr="004032FB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caméra ou appareil photographique fixé sur un support et déclenché automatiquement ou à distance</w:t>
            </w:r>
          </w:p>
        </w:tc>
        <w:tc>
          <w:tcPr>
            <w:tcW w:w="1978" w:type="dxa"/>
          </w:tcPr>
          <w:p w14:paraId="508B5624" w14:textId="77777777" w:rsidR="00DC6A67" w:rsidRPr="004032FB" w:rsidRDefault="00DC6A67" w:rsidP="006736B3">
            <w:pPr>
              <w:spacing w:line="276" w:lineRule="atLeast"/>
              <w:ind w:left="284"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eastAsia="fr-FR"/>
              </w:rPr>
            </w:pPr>
          </w:p>
        </w:tc>
      </w:tr>
      <w:tr w:rsidR="00DC6A67" w:rsidRPr="004032FB" w14:paraId="56DF803F" w14:textId="77777777" w:rsidTr="00215DFC">
        <w:tc>
          <w:tcPr>
            <w:tcW w:w="8222" w:type="dxa"/>
          </w:tcPr>
          <w:p w14:paraId="6D75C332" w14:textId="40D72103" w:rsidR="00DC6A67" w:rsidRPr="004032FB" w:rsidRDefault="006736B3" w:rsidP="000E0A43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  <w:lang w:eastAsia="fr-FR"/>
              </w:rPr>
            </w:pPr>
            <w:r w:rsidRPr="004032FB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utilisation d’habillement ou d’équipement de camouflage</w:t>
            </w:r>
          </w:p>
        </w:tc>
        <w:tc>
          <w:tcPr>
            <w:tcW w:w="1978" w:type="dxa"/>
          </w:tcPr>
          <w:p w14:paraId="59CE354C" w14:textId="77777777" w:rsidR="00DC6A67" w:rsidRPr="004032FB" w:rsidRDefault="00DC6A67" w:rsidP="006736B3">
            <w:pPr>
              <w:spacing w:line="276" w:lineRule="atLeast"/>
              <w:ind w:left="284"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eastAsia="fr-FR"/>
              </w:rPr>
            </w:pPr>
          </w:p>
        </w:tc>
      </w:tr>
      <w:tr w:rsidR="00DC6A67" w:rsidRPr="004032FB" w14:paraId="0F4510B7" w14:textId="77777777" w:rsidTr="00215DFC">
        <w:tc>
          <w:tcPr>
            <w:tcW w:w="8222" w:type="dxa"/>
          </w:tcPr>
          <w:p w14:paraId="5747D058" w14:textId="7ED875CA" w:rsidR="00DC6A67" w:rsidRPr="004032FB" w:rsidRDefault="006736B3" w:rsidP="000E0A43">
            <w:pPr>
              <w:spacing w:line="276" w:lineRule="atLeast"/>
              <w:ind w:left="284"/>
              <w:contextualSpacing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  <w:lang w:eastAsia="fr-FR"/>
              </w:rPr>
            </w:pPr>
            <w:r w:rsidRPr="004032FB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utilisation d’un objectif de focale supérieure ou égale à 500 mm</w:t>
            </w:r>
          </w:p>
        </w:tc>
        <w:tc>
          <w:tcPr>
            <w:tcW w:w="1978" w:type="dxa"/>
          </w:tcPr>
          <w:p w14:paraId="7910A98A" w14:textId="77777777" w:rsidR="00DC6A67" w:rsidRPr="004032FB" w:rsidRDefault="00DC6A67" w:rsidP="006736B3">
            <w:pPr>
              <w:spacing w:line="276" w:lineRule="atLeast"/>
              <w:ind w:left="284"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eastAsia="fr-FR"/>
              </w:rPr>
            </w:pPr>
          </w:p>
        </w:tc>
      </w:tr>
      <w:tr w:rsidR="00DC6A67" w:rsidRPr="004032FB" w14:paraId="1E14D52F" w14:textId="77777777" w:rsidTr="00215DFC">
        <w:tc>
          <w:tcPr>
            <w:tcW w:w="8222" w:type="dxa"/>
          </w:tcPr>
          <w:p w14:paraId="679F0070" w14:textId="181A5266" w:rsidR="00DC6A67" w:rsidRPr="004032FB" w:rsidRDefault="006736B3" w:rsidP="000E0A43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  <w:lang w:eastAsia="fr-FR"/>
              </w:rPr>
            </w:pPr>
            <w:r w:rsidRPr="004032FB">
              <w:rPr>
                <w:rFonts w:ascii="Arial" w:eastAsia="Times New Roman" w:hAnsi="Arial" w:cs="Arial"/>
                <w:bCs/>
                <w:sz w:val="20"/>
                <w:szCs w:val="24"/>
                <w:lang w:eastAsia="fr-FR"/>
              </w:rPr>
              <w:t>utilisation de tout dispositif de vision nocturne</w:t>
            </w:r>
          </w:p>
        </w:tc>
        <w:tc>
          <w:tcPr>
            <w:tcW w:w="1978" w:type="dxa"/>
          </w:tcPr>
          <w:p w14:paraId="59E0BF39" w14:textId="77777777" w:rsidR="00DC6A67" w:rsidRPr="004032FB" w:rsidRDefault="00DC6A67" w:rsidP="006736B3">
            <w:pPr>
              <w:spacing w:line="276" w:lineRule="atLeast"/>
              <w:ind w:left="284"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2BEBCBA2" w14:textId="77777777" w:rsidR="00474E27" w:rsidRPr="004032FB" w:rsidRDefault="00474E27" w:rsidP="00474E27">
      <w:pPr>
        <w:spacing w:after="0" w:line="276" w:lineRule="atLeast"/>
        <w:ind w:hanging="360"/>
        <w:rPr>
          <w:rFonts w:ascii="Arial" w:eastAsia="Calibri" w:hAnsi="Arial" w:cs="Arial"/>
          <w:color w:val="0070C0"/>
          <w:sz w:val="20"/>
          <w:szCs w:val="20"/>
          <w:lang w:eastAsia="fr-FR"/>
        </w:rPr>
      </w:pPr>
    </w:p>
    <w:p w14:paraId="0FEFDE1F" w14:textId="57E16A4B" w:rsidR="00474E27" w:rsidRPr="004032FB" w:rsidRDefault="00474E27" w:rsidP="00B87CC3">
      <w:pPr>
        <w:numPr>
          <w:ilvl w:val="0"/>
          <w:numId w:val="1"/>
        </w:numPr>
        <w:spacing w:after="0" w:line="276" w:lineRule="atLeast"/>
        <w:ind w:hanging="426"/>
        <w:contextualSpacing/>
        <w:rPr>
          <w:rFonts w:ascii="Arial" w:eastAsia="Calibri" w:hAnsi="Arial" w:cs="Arial"/>
          <w:color w:val="0070C0"/>
          <w:sz w:val="20"/>
          <w:szCs w:val="20"/>
          <w:lang w:eastAsia="fr-FR"/>
        </w:rPr>
      </w:pPr>
      <w:r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Lieu 1</w:t>
      </w:r>
      <w:r w:rsidRPr="004032FB">
        <w:rPr>
          <w:rFonts w:ascii="Arial" w:eastAsia="Calibri" w:hAnsi="Arial" w:cs="Arial"/>
          <w:color w:val="0070C0"/>
          <w:sz w:val="20"/>
          <w:szCs w:val="20"/>
          <w:lang w:eastAsia="fr-FR"/>
        </w:rPr>
        <w:t> : </w:t>
      </w:r>
      <w:r w:rsidRPr="004032FB">
        <w:rPr>
          <w:rFonts w:ascii="Arial" w:eastAsia="Calibri" w:hAnsi="Arial" w:cs="Arial"/>
          <w:bCs/>
          <w:color w:val="000000" w:themeColor="text1"/>
          <w:sz w:val="20"/>
          <w:szCs w:val="20"/>
          <w:lang w:eastAsia="fr-FR"/>
        </w:rPr>
        <w:t>à préciser, fournir un plan de situation des prises de vue</w:t>
      </w:r>
      <w:r w:rsidR="006736B3" w:rsidRPr="004032FB">
        <w:rPr>
          <w:rFonts w:ascii="Arial" w:eastAsia="Calibri" w:hAnsi="Arial" w:cs="Arial"/>
          <w:bCs/>
          <w:color w:val="000000" w:themeColor="text1"/>
          <w:sz w:val="20"/>
          <w:szCs w:val="20"/>
          <w:lang w:eastAsia="fr-FR"/>
        </w:rPr>
        <w:t xml:space="preserve"> ou de son</w:t>
      </w:r>
      <w:r w:rsidRPr="004032FB">
        <w:rPr>
          <w:rFonts w:ascii="Arial" w:eastAsia="Calibri" w:hAnsi="Arial" w:cs="Arial"/>
          <w:bCs/>
          <w:color w:val="000000" w:themeColor="text1"/>
          <w:sz w:val="20"/>
          <w:szCs w:val="20"/>
          <w:lang w:eastAsia="fr-FR"/>
        </w:rPr>
        <w:t> </w:t>
      </w:r>
    </w:p>
    <w:p w14:paraId="0028FDB1" w14:textId="73089C5C" w:rsidR="00474E27" w:rsidRPr="004032FB" w:rsidRDefault="00474E27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Arial" w:eastAsia="Calibri" w:hAnsi="Arial" w:cs="Arial"/>
          <w:bCs/>
          <w:color w:val="000000" w:themeColor="text1"/>
          <w:sz w:val="20"/>
          <w:szCs w:val="20"/>
          <w:lang w:eastAsia="fr-FR"/>
        </w:rPr>
      </w:pPr>
      <w:r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Propriétaire</w:t>
      </w:r>
      <w:r w:rsidRPr="004032FB">
        <w:rPr>
          <w:rFonts w:ascii="Arial" w:eastAsia="Calibri" w:hAnsi="Arial" w:cs="Arial"/>
          <w:color w:val="0070C0"/>
          <w:sz w:val="20"/>
          <w:szCs w:val="20"/>
          <w:lang w:eastAsia="fr-FR"/>
        </w:rPr>
        <w:t>:</w:t>
      </w:r>
      <w:proofErr w:type="gramStart"/>
      <w:r w:rsidRPr="004032FB">
        <w:rPr>
          <w:rFonts w:ascii="Arial" w:eastAsia="Calibri" w:hAnsi="Arial" w:cs="Arial"/>
          <w:color w:val="0070C0"/>
          <w:sz w:val="20"/>
          <w:szCs w:val="20"/>
          <w:lang w:eastAsia="fr-FR"/>
        </w:rPr>
        <w:t> </w:t>
      </w:r>
      <w:r w:rsidR="0049674D" w:rsidRPr="004032FB">
        <w:rPr>
          <w:rFonts w:ascii="Arial" w:eastAsia="Calibri" w:hAnsi="Arial" w:cs="Arial"/>
          <w:color w:val="0070C0"/>
          <w:sz w:val="20"/>
          <w:szCs w:val="20"/>
          <w:lang w:eastAsia="fr-FR"/>
        </w:rPr>
        <w:t xml:space="preserve"> </w:t>
      </w:r>
      <w:r w:rsidR="0049674D" w:rsidRPr="00215DFC">
        <w:rPr>
          <w:rFonts w:ascii="Arial" w:eastAsia="Calibri" w:hAnsi="Arial" w:cs="Arial"/>
          <w:sz w:val="20"/>
          <w:szCs w:val="20"/>
          <w:lang w:eastAsia="fr-FR"/>
        </w:rPr>
        <w:t>fournir</w:t>
      </w:r>
      <w:proofErr w:type="gramEnd"/>
      <w:r w:rsidR="0049674D" w:rsidRPr="00215DFC">
        <w:rPr>
          <w:rFonts w:ascii="Arial" w:eastAsia="Calibri" w:hAnsi="Arial" w:cs="Arial"/>
          <w:sz w:val="20"/>
          <w:szCs w:val="20"/>
          <w:lang w:eastAsia="fr-FR"/>
        </w:rPr>
        <w:t xml:space="preserve"> l’accord préalable délivré</w:t>
      </w:r>
      <w:r w:rsidR="006736B3" w:rsidRPr="00215DFC">
        <w:rPr>
          <w:rFonts w:ascii="Arial" w:eastAsia="Calibri" w:hAnsi="Arial" w:cs="Arial"/>
          <w:sz w:val="20"/>
          <w:szCs w:val="20"/>
          <w:lang w:eastAsia="fr-FR"/>
        </w:rPr>
        <w:t xml:space="preserve"> par le propriétaire </w:t>
      </w:r>
    </w:p>
    <w:p w14:paraId="3F992C25" w14:textId="77777777" w:rsidR="00474E27" w:rsidRPr="004032FB" w:rsidRDefault="00474E27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Arial" w:eastAsia="Calibri" w:hAnsi="Arial" w:cs="Arial"/>
          <w:color w:val="0070C0"/>
          <w:sz w:val="20"/>
          <w:szCs w:val="20"/>
          <w:lang w:eastAsia="fr-FR"/>
        </w:rPr>
      </w:pPr>
      <w:r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Dates</w:t>
      </w:r>
      <w:r w:rsidRPr="004032FB">
        <w:rPr>
          <w:rFonts w:ascii="Arial" w:eastAsia="Calibri" w:hAnsi="Arial" w:cs="Arial"/>
          <w:b/>
          <w:bCs/>
          <w:color w:val="0070C0"/>
          <w:sz w:val="20"/>
          <w:szCs w:val="20"/>
          <w:lang w:eastAsia="fr-FR"/>
        </w:rPr>
        <w:t> </w:t>
      </w:r>
      <w:r w:rsidRPr="004032FB">
        <w:rPr>
          <w:rFonts w:ascii="Arial" w:eastAsia="Calibri" w:hAnsi="Arial" w:cs="Arial"/>
          <w:color w:val="0070C0"/>
          <w:sz w:val="20"/>
          <w:szCs w:val="20"/>
          <w:lang w:eastAsia="fr-FR"/>
        </w:rPr>
        <w:t>: </w:t>
      </w:r>
      <w:r w:rsidRPr="004032FB">
        <w:rPr>
          <w:rFonts w:ascii="Arial" w:eastAsia="Calibri" w:hAnsi="Arial" w:cs="Arial"/>
          <w:bCs/>
          <w:color w:val="000000" w:themeColor="text1"/>
          <w:sz w:val="20"/>
          <w:szCs w:val="20"/>
          <w:lang w:eastAsia="fr-FR"/>
        </w:rPr>
        <w:t>à préciser</w:t>
      </w:r>
    </w:p>
    <w:p w14:paraId="723F4DCC" w14:textId="77777777" w:rsidR="00474E27" w:rsidRPr="004032FB" w:rsidRDefault="00474E27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Arial" w:eastAsia="Calibri" w:hAnsi="Arial" w:cs="Arial"/>
          <w:color w:val="0070C0"/>
          <w:sz w:val="20"/>
          <w:szCs w:val="20"/>
          <w:lang w:eastAsia="fr-FR"/>
        </w:rPr>
      </w:pPr>
      <w:r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Horaires</w:t>
      </w:r>
      <w:r w:rsidRPr="004032FB">
        <w:rPr>
          <w:rFonts w:ascii="Arial" w:eastAsia="Calibri" w:hAnsi="Arial" w:cs="Arial"/>
          <w:color w:val="0070C0"/>
          <w:sz w:val="20"/>
          <w:szCs w:val="20"/>
          <w:lang w:eastAsia="fr-FR"/>
        </w:rPr>
        <w:t> : </w:t>
      </w:r>
      <w:r w:rsidRPr="004032FB">
        <w:rPr>
          <w:rFonts w:ascii="Arial" w:eastAsia="Calibri" w:hAnsi="Arial" w:cs="Arial"/>
          <w:bCs/>
          <w:color w:val="000000" w:themeColor="text1"/>
          <w:sz w:val="20"/>
          <w:szCs w:val="20"/>
          <w:lang w:eastAsia="fr-FR"/>
        </w:rPr>
        <w:t>à préciser</w:t>
      </w:r>
    </w:p>
    <w:p w14:paraId="019888D8" w14:textId="0493F39B" w:rsidR="0049674D" w:rsidRPr="004032FB" w:rsidRDefault="00474E27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Moyens techniques</w:t>
      </w:r>
      <w:r w:rsidRPr="004032FB">
        <w:rPr>
          <w:rFonts w:ascii="Arial" w:eastAsia="Calibri" w:hAnsi="Arial" w:cs="Arial"/>
          <w:color w:val="0070C0"/>
          <w:sz w:val="20"/>
          <w:szCs w:val="20"/>
          <w:lang w:eastAsia="fr-FR"/>
        </w:rPr>
        <w:t>: </w:t>
      </w:r>
      <w:r w:rsidR="009B4AC7" w:rsidRPr="004032FB">
        <w:rPr>
          <w:rFonts w:ascii="Arial" w:eastAsia="Times New Roman" w:hAnsi="Arial" w:cs="Arial"/>
          <w:b/>
          <w:bCs/>
          <w:color w:val="FF0000"/>
          <w:sz w:val="20"/>
          <w:szCs w:val="24"/>
          <w:lang w:eastAsia="fr-FR"/>
        </w:rPr>
        <w:t>L’utilisation du drone est interdite dans le cœur du Parc national</w:t>
      </w:r>
    </w:p>
    <w:p w14:paraId="53C67227" w14:textId="307B0C1C" w:rsidR="0049674D" w:rsidRPr="004032FB" w:rsidRDefault="0049674D" w:rsidP="0049674D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Cs/>
          <w:szCs w:val="24"/>
        </w:rPr>
      </w:pPr>
      <w:r w:rsidRPr="004032FB">
        <w:rPr>
          <w:rFonts w:ascii="Arial" w:hAnsi="Arial" w:cs="Arial"/>
          <w:bCs/>
          <w:szCs w:val="24"/>
        </w:rPr>
        <w:t xml:space="preserve">le nombre de participants, leur qualité (connaissance de la faune sauvage et des milieux naturels) </w:t>
      </w:r>
    </w:p>
    <w:p w14:paraId="7F161809" w14:textId="7B8C61DD" w:rsidR="0049674D" w:rsidRPr="004032FB" w:rsidRDefault="0049674D" w:rsidP="0049674D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Cs/>
          <w:szCs w:val="24"/>
        </w:rPr>
      </w:pPr>
      <w:r w:rsidRPr="004032FB">
        <w:rPr>
          <w:rFonts w:ascii="Arial" w:hAnsi="Arial" w:cs="Arial"/>
          <w:bCs/>
          <w:szCs w:val="24"/>
        </w:rPr>
        <w:t xml:space="preserve">la ou les espèces non domestiques visées </w:t>
      </w:r>
      <w:r w:rsidR="00354259" w:rsidRPr="004032FB">
        <w:rPr>
          <w:rFonts w:ascii="Arial" w:hAnsi="Arial" w:cs="Arial"/>
          <w:bCs/>
          <w:szCs w:val="24"/>
        </w:rPr>
        <w:t xml:space="preserve">dans le </w:t>
      </w:r>
      <w:r w:rsidRPr="004032FB">
        <w:rPr>
          <w:rFonts w:ascii="Arial" w:hAnsi="Arial" w:cs="Arial"/>
          <w:bCs/>
          <w:szCs w:val="24"/>
        </w:rPr>
        <w:t xml:space="preserve"> projet</w:t>
      </w:r>
    </w:p>
    <w:p w14:paraId="0DA4FCB8" w14:textId="5393575E" w:rsidR="0049674D" w:rsidRPr="004032FB" w:rsidRDefault="0049674D" w:rsidP="0049674D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Cs/>
          <w:szCs w:val="24"/>
        </w:rPr>
      </w:pPr>
      <w:r w:rsidRPr="004032FB">
        <w:rPr>
          <w:rFonts w:ascii="Arial" w:hAnsi="Arial" w:cs="Arial"/>
          <w:bCs/>
          <w:szCs w:val="24"/>
        </w:rPr>
        <w:t xml:space="preserve">le ou les sites envisagés (plan avec les accès envisagés et l’accord du propriétaire) </w:t>
      </w:r>
    </w:p>
    <w:p w14:paraId="0D7FE49B" w14:textId="568B8332" w:rsidR="0049674D" w:rsidRPr="004032FB" w:rsidRDefault="0049674D" w:rsidP="0049674D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Cs/>
          <w:szCs w:val="24"/>
        </w:rPr>
      </w:pPr>
      <w:r w:rsidRPr="004032FB">
        <w:rPr>
          <w:rFonts w:ascii="Arial" w:hAnsi="Arial" w:cs="Arial"/>
          <w:bCs/>
          <w:szCs w:val="24"/>
        </w:rPr>
        <w:t xml:space="preserve">la liste exhaustive du matériel employé, les modalités de camouflage des appareils </w:t>
      </w:r>
    </w:p>
    <w:p w14:paraId="7E71C5E7" w14:textId="262971E4" w:rsidR="0049674D" w:rsidRPr="004032FB" w:rsidRDefault="0049674D" w:rsidP="0049674D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Cs/>
          <w:szCs w:val="24"/>
        </w:rPr>
      </w:pPr>
      <w:r w:rsidRPr="004032FB">
        <w:rPr>
          <w:rFonts w:ascii="Arial" w:hAnsi="Arial" w:cs="Arial"/>
          <w:bCs/>
          <w:szCs w:val="24"/>
        </w:rPr>
        <w:t>la diffusion envisagée des prises de vue ou de son</w:t>
      </w:r>
    </w:p>
    <w:p w14:paraId="4C4ED8C0" w14:textId="42EB6B76" w:rsidR="00474E27" w:rsidRPr="004032FB" w:rsidRDefault="004032FB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D</w:t>
      </w:r>
      <w:r w:rsidR="00474E27"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escriptif des séquences </w:t>
      </w:r>
      <w:r w:rsidR="006736B3"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envisagées </w:t>
      </w:r>
      <w:r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(espèce animale visée) </w:t>
      </w:r>
      <w:r w:rsidR="00474E27"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: </w:t>
      </w:r>
    </w:p>
    <w:p w14:paraId="07DE27A1" w14:textId="38311792" w:rsidR="00474E27" w:rsidRPr="004032FB" w:rsidRDefault="00474E27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intervenants :</w:t>
      </w:r>
      <w:r w:rsidR="00E26B4E" w:rsidRPr="004032FB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 </w:t>
      </w:r>
      <w:r w:rsidR="00E26B4E" w:rsidRPr="004032FB">
        <w:rPr>
          <w:rFonts w:ascii="Arial" w:eastAsia="Calibri" w:hAnsi="Arial" w:cs="Arial"/>
          <w:bCs/>
          <w:color w:val="000000" w:themeColor="text1"/>
          <w:sz w:val="20"/>
          <w:szCs w:val="20"/>
          <w:lang w:eastAsia="fr-FR"/>
        </w:rPr>
        <w:t>à préciser</w:t>
      </w:r>
    </w:p>
    <w:p w14:paraId="4E621414" w14:textId="77777777" w:rsidR="009E3C41" w:rsidRPr="004032FB" w:rsidRDefault="009E3C41" w:rsidP="009E3C41">
      <w:pPr>
        <w:spacing w:after="0" w:line="276" w:lineRule="atLeast"/>
        <w:contextualSpacing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</w:p>
    <w:p w14:paraId="322481B9" w14:textId="09FC3ED0" w:rsidR="006561A4" w:rsidRDefault="00823914" w:rsidP="00823914">
      <w:pPr>
        <w:spacing w:after="0" w:line="276" w:lineRule="atLeast"/>
        <w:contextualSpacing/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</w:pPr>
      <w:bookmarkStart w:id="3" w:name="OLE_LINK5"/>
      <w:bookmarkStart w:id="4" w:name="OLE_LINK6"/>
      <w:r w:rsidRPr="004032FB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>Le demandeur s’engage à respecter les prescriptions</w:t>
      </w:r>
      <w:bookmarkEnd w:id="3"/>
      <w:bookmarkEnd w:id="4"/>
      <w:r w:rsidR="006561A4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 xml:space="preserve"> qui seront délivrées. </w:t>
      </w:r>
      <w:r w:rsidRPr="004032FB">
        <w:rPr>
          <w:rFonts w:ascii="Arial" w:eastAsia="Calibri" w:hAnsi="Arial" w:cs="Arial"/>
          <w:color w:val="000000" w:themeColor="text1"/>
          <w:sz w:val="20"/>
          <w:szCs w:val="20"/>
          <w:lang w:eastAsia="fr-FR"/>
        </w:rPr>
        <w:t xml:space="preserve"> </w:t>
      </w:r>
    </w:p>
    <w:p w14:paraId="5960630C" w14:textId="77777777" w:rsidR="006561A4" w:rsidRDefault="006561A4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color w:val="000000" w:themeColor="text1"/>
          <w:sz w:val="20"/>
          <w:szCs w:val="24"/>
          <w:lang w:val="en-US" w:eastAsia="fr-FR"/>
        </w:rPr>
      </w:pPr>
      <w:bookmarkStart w:id="5" w:name="OLE_LINK1"/>
      <w:bookmarkStart w:id="6" w:name="OLE_LINK2"/>
    </w:p>
    <w:p w14:paraId="253169E5" w14:textId="75D07689" w:rsidR="0063030E" w:rsidRPr="004032FB" w:rsidRDefault="00F218E7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color w:val="000000" w:themeColor="text1"/>
          <w:sz w:val="20"/>
          <w:szCs w:val="24"/>
          <w:lang w:val="en-US" w:eastAsia="fr-FR"/>
        </w:rPr>
      </w:pPr>
      <w:r w:rsidRPr="004032FB">
        <w:rPr>
          <w:rFonts w:ascii="Arial" w:eastAsia="Calibri" w:hAnsi="Arial" w:cs="Arial"/>
          <w:color w:val="000000" w:themeColor="text1"/>
          <w:sz w:val="20"/>
          <w:szCs w:val="24"/>
          <w:lang w:val="en-US" w:eastAsia="fr-FR"/>
        </w:rPr>
        <w:t xml:space="preserve">Fait </w:t>
      </w:r>
      <w:proofErr w:type="gramStart"/>
      <w:r w:rsidRPr="004032FB">
        <w:rPr>
          <w:rFonts w:ascii="Arial" w:eastAsia="Calibri" w:hAnsi="Arial" w:cs="Arial"/>
          <w:color w:val="000000" w:themeColor="text1"/>
          <w:sz w:val="20"/>
          <w:szCs w:val="24"/>
          <w:lang w:val="en-US" w:eastAsia="fr-FR"/>
        </w:rPr>
        <w:t>à :</w:t>
      </w:r>
      <w:proofErr w:type="gramEnd"/>
      <w:r w:rsidR="0063030E" w:rsidRPr="004032FB">
        <w:rPr>
          <w:rFonts w:ascii="Arial" w:eastAsia="Calibri" w:hAnsi="Arial" w:cs="Arial"/>
          <w:color w:val="000000" w:themeColor="text1"/>
          <w:sz w:val="20"/>
          <w:szCs w:val="24"/>
          <w:lang w:val="en-US" w:eastAsia="fr-FR"/>
        </w:rPr>
        <w:t xml:space="preserve"> </w:t>
      </w:r>
      <w:r w:rsidR="004032FB">
        <w:rPr>
          <w:rFonts w:ascii="Arial" w:eastAsia="Calibri" w:hAnsi="Arial" w:cs="Arial"/>
          <w:color w:val="000000" w:themeColor="text1"/>
          <w:sz w:val="20"/>
          <w:szCs w:val="24"/>
          <w:lang w:val="en-US" w:eastAsia="fr-FR"/>
        </w:rPr>
        <w:t xml:space="preserve"> </w:t>
      </w:r>
    </w:p>
    <w:p w14:paraId="73B8495C" w14:textId="77777777" w:rsidR="0063030E" w:rsidRPr="004032FB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color w:val="000000" w:themeColor="text1"/>
          <w:sz w:val="20"/>
          <w:szCs w:val="24"/>
          <w:lang w:val="en-US" w:eastAsia="fr-FR"/>
        </w:rPr>
      </w:pPr>
      <w:proofErr w:type="gramStart"/>
      <w:r w:rsidRPr="004032FB">
        <w:rPr>
          <w:rFonts w:ascii="Arial" w:eastAsia="Calibri" w:hAnsi="Arial" w:cs="Arial"/>
          <w:color w:val="000000" w:themeColor="text1"/>
          <w:sz w:val="20"/>
          <w:szCs w:val="24"/>
          <w:lang w:val="en-US" w:eastAsia="fr-FR"/>
        </w:rPr>
        <w:t>Le</w:t>
      </w:r>
      <w:r w:rsidR="00F218E7" w:rsidRPr="004032FB">
        <w:rPr>
          <w:rFonts w:ascii="Arial" w:eastAsia="Calibri" w:hAnsi="Arial" w:cs="Arial"/>
          <w:color w:val="000000" w:themeColor="text1"/>
          <w:sz w:val="20"/>
          <w:szCs w:val="24"/>
          <w:lang w:val="en-US" w:eastAsia="fr-FR"/>
        </w:rPr>
        <w:t> :</w:t>
      </w:r>
      <w:proofErr w:type="gramEnd"/>
    </w:p>
    <w:p w14:paraId="59BB6885" w14:textId="6A344E2F" w:rsidR="0063030E" w:rsidRPr="004032FB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  <w:proofErr w:type="gramStart"/>
      <w:r w:rsidRPr="004032FB">
        <w:rPr>
          <w:rFonts w:ascii="Arial" w:eastAsia="Calibri" w:hAnsi="Arial" w:cs="Arial"/>
          <w:color w:val="000000" w:themeColor="text1"/>
          <w:sz w:val="20"/>
          <w:szCs w:val="24"/>
          <w:lang w:val="en-US" w:eastAsia="fr-FR"/>
        </w:rPr>
        <w:t>Signature</w:t>
      </w:r>
      <w:r w:rsidR="00F218E7" w:rsidRPr="004032FB">
        <w:rPr>
          <w:rFonts w:ascii="Arial" w:eastAsia="Calibri" w:hAnsi="Arial" w:cs="Arial"/>
          <w:color w:val="000000" w:themeColor="text1"/>
          <w:sz w:val="20"/>
          <w:szCs w:val="24"/>
          <w:lang w:val="en-US" w:eastAsia="fr-FR"/>
        </w:rPr>
        <w:t> :</w:t>
      </w:r>
      <w:bookmarkEnd w:id="5"/>
      <w:bookmarkEnd w:id="6"/>
      <w:proofErr w:type="gramEnd"/>
    </w:p>
    <w:sectPr w:rsidR="0063030E" w:rsidRPr="004032FB" w:rsidSect="00F16E97">
      <w:headerReference w:type="first" r:id="rId7"/>
      <w:footerReference w:type="firs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2915E" w14:textId="77777777" w:rsidR="00DE2918" w:rsidRDefault="00DE2918" w:rsidP="00B87CC3">
      <w:pPr>
        <w:spacing w:after="0" w:line="240" w:lineRule="auto"/>
      </w:pPr>
      <w:r>
        <w:separator/>
      </w:r>
    </w:p>
  </w:endnote>
  <w:endnote w:type="continuationSeparator" w:id="0">
    <w:p w14:paraId="0BFB242B" w14:textId="77777777" w:rsidR="00DE2918" w:rsidRDefault="00DE2918" w:rsidP="00B8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4A6D7" w14:textId="77777777" w:rsidR="00450DD7" w:rsidRPr="000C74BA" w:rsidRDefault="001A4DD3" w:rsidP="00450DD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4C3E2" wp14:editId="034B5A58">
              <wp:simplePos x="0" y="0"/>
              <wp:positionH relativeFrom="column">
                <wp:posOffset>784860</wp:posOffset>
              </wp:positionH>
              <wp:positionV relativeFrom="paragraph">
                <wp:posOffset>25400</wp:posOffset>
              </wp:positionV>
              <wp:extent cx="1967865" cy="337185"/>
              <wp:effectExtent l="0" t="0" r="0" b="571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865" cy="3371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18C58F" w14:textId="77777777" w:rsidR="00450DD7" w:rsidRPr="001A4DD3" w:rsidRDefault="00450DD7" w:rsidP="00450DD7">
                          <w:pPr>
                            <w:jc w:val="right"/>
                            <w:rPr>
                              <w:b/>
                              <w:sz w:val="18"/>
                              <w:szCs w:val="14"/>
                            </w:rPr>
                          </w:pPr>
                          <w:r w:rsidRPr="001A4DD3"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  <w:t>Parc national des Calanques</w:t>
                          </w:r>
                          <w:r w:rsidRPr="001A4DD3">
                            <w:rPr>
                              <w:b/>
                              <w:sz w:val="18"/>
                              <w:szCs w:val="14"/>
                            </w:rPr>
                            <w:tab/>
                          </w:r>
                        </w:p>
                        <w:p w14:paraId="595FC3E2" w14:textId="77777777" w:rsidR="00450DD7" w:rsidRDefault="00450DD7" w:rsidP="00450DD7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034C3E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61.8pt;margin-top:2pt;width:154.9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p2jgIAAI8FAAAOAAAAZHJzL2Uyb0RvYy54bWysVEtPGzEQvlfqf7B8L5sACRCxQSmIqhIC&#10;VKiQenO8NrHq9bi2k93w6zvj3TxKuVD1sjv2fDPj+eZxftHWlq1UiAZcyYcHA86Uk1AZ91zy74/X&#10;n045i0m4SlhwquRrFfnF9OOH88ZP1CEswFYqMHTi4qTxJV+k5CdFEeVC1SIegFcOlRpCLRIew3NR&#10;BdGg99oWh4PBuGggVD6AVDHi7VWn5NPsX2sl053WUSVmS45vS/kb8ndO32J6LibPQfiFkf0zxD+8&#10;ohbGYdCtqyuRBFsG85er2sgAEXQ6kFAXoLWRKueA2QwHr7J5WAivci5ITvRbmuL/cytvV/eBmQpr&#10;x5kTNZboBxaKVYol1SbFhkRR4+MEkQ8esan9DC3B+/uIl5R5q0NNf8yJoR7JXm8JRk9MktHZ+OR0&#10;POJMou7o6GR4OiI3xc7ah5i+KKgZCSUPWMDMq1jdxNRBNxAKFsGa6tpYmw/UNOrSBrYSWG6b8hvR&#10;+R8o61hT8vHRaJAdOyDzzrN15EbltunDUeZdhllKa6sIY903pZG2nOgbsYWUym3jZzShNIZ6j2GP&#10;373qPcZdHmiRI4NLW+PaOAg5+zxnO8qqnxvKdIfH2uzlTWJq521f+TlUa2yIAN1URS+vDVbtRsR0&#10;LwKOEfYAroZ0hx9tAVmHXuJsAeHlrXvCY3ejlrMGx7Lk8ddSBMWZ/eqw78+Gx8c0x/lwPDo5xEPY&#10;18z3NW5ZXwK2AvY2vi6LhE92I+oA9RNukBlFRZVwEmOXPG3Ey9QtC9xAUs1mGYST60W6cQ9ekmui&#10;l3rysX0SwfeNS8NzC5sBFpNX/dthydLBbJlAm9zcRHDHak88Tn0ej35D0VrZP2fUbo9OfwMAAP//&#10;AwBQSwMEFAAGAAgAAAAhAMSgl+zfAAAACAEAAA8AAABkcnMvZG93bnJldi54bWxMj0tPwzAQhO9I&#10;/Adrkbgg6rRuWhTiVAjxkLjR8BA3N16SiHgdxW4S/j3LCY6jGc18k+9m14kRh9B60rBcJCCQKm9b&#10;qjW8lPeXVyBCNGRN5wk1fGOAXXF6kpvM+omecdzHWnAJhcxoaGLsMylD1aAzYeF7JPY+/eBMZDnU&#10;0g5m4nLXyVWSbKQzLfFCY3q8bbD62h+dho+L+v0pzA+vk0pVf/c4lts3W2p9fjbfXIOIOMe/MPzi&#10;MzoUzHTwR7JBdKxXasNRDWu+xP5aqRTEQUO6XYIscvn/QPEDAAD//wMAUEsBAi0AFAAGAAgAAAAh&#10;ALaDOJL+AAAA4QEAABMAAAAAAAAAAAAAAAAAAAAAAFtDb250ZW50X1R5cGVzXS54bWxQSwECLQAU&#10;AAYACAAAACEAOP0h/9YAAACUAQAACwAAAAAAAAAAAAAAAAAvAQAAX3JlbHMvLnJlbHNQSwECLQAU&#10;AAYACAAAACEAOMvKdo4CAACPBQAADgAAAAAAAAAAAAAAAAAuAgAAZHJzL2Uyb0RvYy54bWxQSwEC&#10;LQAUAAYACAAAACEAxKCX7N8AAAAIAQAADwAAAAAAAAAAAAAAAADoBAAAZHJzL2Rvd25yZXYueG1s&#10;UEsFBgAAAAAEAAQA8wAAAPQFAAAAAA==&#10;" fillcolor="white [3201]" stroked="f" strokeweight=".5pt">
              <v:textbox>
                <w:txbxContent>
                  <w:p w14:paraId="2818C58F" w14:textId="77777777" w:rsidR="00450DD7" w:rsidRPr="001A4DD3" w:rsidRDefault="00450DD7" w:rsidP="00450DD7">
                    <w:pPr>
                      <w:jc w:val="right"/>
                      <w:rPr>
                        <w:b/>
                        <w:sz w:val="18"/>
                        <w:szCs w:val="14"/>
                      </w:rPr>
                    </w:pPr>
                    <w:r w:rsidRPr="001A4DD3"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  <w:t>Parc national des Calanques</w:t>
                    </w:r>
                    <w:r w:rsidRPr="001A4DD3">
                      <w:rPr>
                        <w:b/>
                        <w:sz w:val="18"/>
                        <w:szCs w:val="14"/>
                      </w:rPr>
                      <w:tab/>
                    </w:r>
                  </w:p>
                  <w:p w14:paraId="595FC3E2" w14:textId="77777777" w:rsidR="00450DD7" w:rsidRDefault="00450DD7" w:rsidP="00450DD7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5A002" wp14:editId="2A68643A">
              <wp:simplePos x="0" y="0"/>
              <wp:positionH relativeFrom="column">
                <wp:posOffset>2747010</wp:posOffset>
              </wp:positionH>
              <wp:positionV relativeFrom="paragraph">
                <wp:posOffset>25400</wp:posOffset>
              </wp:positionV>
              <wp:extent cx="3676650" cy="409575"/>
              <wp:effectExtent l="0" t="0" r="19050" b="2857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095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1B7DFB" w14:textId="77777777" w:rsidR="00E2083C" w:rsidRPr="001A4DD3" w:rsidRDefault="00450DD7" w:rsidP="00E2083C">
                          <w:pPr>
                            <w:pBdr>
                              <w:left w:val="dotted" w:sz="12" w:space="4" w:color="548DD4" w:themeColor="text2" w:themeTint="99"/>
                            </w:pBdr>
                            <w:spacing w:after="0"/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</w:pPr>
                          <w:r w:rsidRPr="001A4DD3"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  <w:t>Bâtiment A – 3</w:t>
                          </w:r>
                          <w:r w:rsidRPr="001A4DD3"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  <w:vertAlign w:val="superscript"/>
                            </w:rPr>
                            <w:t>ème</w:t>
                          </w:r>
                          <w:r w:rsidRPr="001A4DD3"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  <w:t xml:space="preserve"> étage – 141, Avenue du Prado - 13008 Marseille</w:t>
                          </w:r>
                        </w:p>
                        <w:p w14:paraId="04BCDEFA" w14:textId="77777777" w:rsidR="00450DD7" w:rsidRPr="001A4DD3" w:rsidRDefault="00450DD7" w:rsidP="00450DD7">
                          <w:pPr>
                            <w:pBdr>
                              <w:left w:val="dotted" w:sz="12" w:space="4" w:color="548DD4" w:themeColor="text2" w:themeTint="99"/>
                            </w:pBdr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</w:pPr>
                          <w:r w:rsidRPr="001A4DD3"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  <w:t>Tél. +33 (0)4 20 10 50 00</w:t>
                          </w:r>
                        </w:p>
                        <w:p w14:paraId="5CC2D9A9" w14:textId="77777777" w:rsidR="00450DD7" w:rsidRDefault="00450DD7" w:rsidP="00450DD7">
                          <w:pPr>
                            <w:pBdr>
                              <w:left w:val="dotted" w:sz="12" w:space="4" w:color="548DD4" w:themeColor="text2" w:themeTint="99"/>
                            </w:pBdr>
                            <w:rPr>
                              <w:b/>
                              <w:color w:val="8DB3E2" w:themeColor="text2" w:themeTint="66"/>
                              <w:sz w:val="14"/>
                              <w:szCs w:val="14"/>
                            </w:rPr>
                          </w:pPr>
                        </w:p>
                        <w:p w14:paraId="3A25151E" w14:textId="77777777" w:rsidR="00450DD7" w:rsidRDefault="00450DD7" w:rsidP="00450DD7">
                          <w:pPr>
                            <w:pBdr>
                              <w:left w:val="dotted" w:sz="12" w:space="4" w:color="548DD4" w:themeColor="text2" w:themeTint="99"/>
                            </w:pBdr>
                            <w:rPr>
                              <w:b/>
                              <w:color w:val="8DB3E2" w:themeColor="text2" w:themeTint="66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8DB3E2" w:themeColor="text2" w:themeTint="66"/>
                              <w:sz w:val="14"/>
                              <w:szCs w:val="14"/>
                            </w:rPr>
                            <w:t>www.calanques-parcnational.fr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CD5A002" id="Zone de texte 2" o:spid="_x0000_s1027" type="#_x0000_t202" style="position:absolute;margin-left:216.3pt;margin-top:2pt;width:289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DJkgIAAJYFAAAOAAAAZHJzL2Uyb0RvYy54bWysVEtPGzEQvlfqf7B8L5uEJJSIDUpBVJUQ&#10;oIYKqTfHaydWbY9rO9lNf33H3t2QUi5UveyOPZ/n8c3j4rIxmuyEDwpsSYcnA0qE5VApuy7pt8eb&#10;Dx8pCZHZimmwoqR7Eejl/P27i9rNxAg2oCvhCRqxYVa7km5idLOiCHwjDAsn4IRFpQRvWMSjXxeV&#10;ZzVaN7oYDQbTogZfOQ9chIC3162SzrN9KQWP91IGEYkuKcYW89fn7yp9i/kFm609cxvFuzDYP0Rh&#10;mLLo9GDqmkVGtl79Zcoo7iGAjCccTAFSKi5yDpjNcPAim+WGOZFzQXKCO9AU/p9Zfrd78ERVJR1R&#10;YpnBEn3HQpFKkCiaKMgoUVS7MEPk0iE2Np+gwVL39wEvU+aN9Cb9MSeCeiR7fyAYLRGOl6fTs+l0&#10;giqOuvHgfHI2SWaK59fOh/hZgCFJKKnHAmZe2e42xBbaQ5IzCzdK61xEbUld0ukpmk+aAFpVSZkP&#10;qZ3ElfZkx7ARVuscPbo9QuFJ2wQWuW06dynzNsMsxb0WCaPtVyGRtpzoKx4Y58LG3ktGJ5TEeN7y&#10;sMM/R/WWx20e+CJ7BhsPj42y4FuW/iSm+tGHLFs81uYo7yTGZtXkfjk0wAqqPfaFh3a4guM3Cot3&#10;y0J8YB6nCeuNGyLe40dqwCJBJ1GyAf/rtfuExyZHLSU1TmdJw88t84IS/cVi+58Px+M0zvkwnpyN&#10;8OCPNatjjd2aK8C6D3EXOZ7FhI+6F6UH84SLZJG8oopZjr5LGnvxKrY7AxcRF4tFBuEAOxZv7dLx&#10;ZDqxnFrzsXli3nX9m2boDvo5ZrMXbdxi00sLi20EqXKPJ55bVjv+cfjzlHSLKm2X43NGPa/T+W8A&#10;AAD//wMAUEsDBBQABgAIAAAAIQB0NEnc3wAAAAkBAAAPAAAAZHJzL2Rvd25yZXYueG1sTI/BTsMw&#10;EETvSPyDtUjcqJMAaQlxKkDl0h6Ath/gxksSNV5HsZOmfD3bE9x2d0azb/LlZFsxYu8bRwriWQQC&#10;qXSmoUrBfvd+twDhgyajW0eo4IwelsX1Va4z4070heM2VIJDyGdaQR1Cl0npyxqt9jPXIbH27Xqr&#10;A699JU2vTxxuW5lEUSqtbog/1LrDtxrL43awCp7s6jgf2s16/Ox+zkPi9+uP15VStzfTyzOIgFP4&#10;M8MFn9GhYKaDG8h40Sp4uE9StvLAlS56FMd8OChIF48gi1z+b1D8AgAA//8DAFBLAQItABQABgAI&#10;AAAAIQC2gziS/gAAAOEBAAATAAAAAAAAAAAAAAAAAAAAAABbQ29udGVudF9UeXBlc10ueG1sUEsB&#10;Ai0AFAAGAAgAAAAhADj9If/WAAAAlAEAAAsAAAAAAAAAAAAAAAAALwEAAF9yZWxzLy5yZWxzUEsB&#10;Ai0AFAAGAAgAAAAhAB7IIMmSAgAAlgUAAA4AAAAAAAAAAAAAAAAALgIAAGRycy9lMm9Eb2MueG1s&#10;UEsBAi0AFAAGAAgAAAAhAHQ0SdzfAAAACQEAAA8AAAAAAAAAAAAAAAAA7AQAAGRycy9kb3ducmV2&#10;LnhtbFBLBQYAAAAABAAEAPMAAAD4BQAAAAA=&#10;" filled="f" strokecolor="white [3212]" strokeweight=".5pt">
              <v:textbox>
                <w:txbxContent>
                  <w:p w14:paraId="471B7DFB" w14:textId="77777777" w:rsidR="00E2083C" w:rsidRPr="001A4DD3" w:rsidRDefault="00450DD7" w:rsidP="00E2083C">
                    <w:pPr>
                      <w:pBdr>
                        <w:left w:val="dotted" w:sz="12" w:space="4" w:color="548DD4" w:themeColor="text2" w:themeTint="99"/>
                      </w:pBdr>
                      <w:spacing w:after="0"/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</w:pPr>
                    <w:r w:rsidRPr="001A4DD3"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  <w:t>Bâtiment A – 3</w:t>
                    </w:r>
                    <w:r w:rsidRPr="001A4DD3">
                      <w:rPr>
                        <w:b/>
                        <w:color w:val="8DB3E2" w:themeColor="text2" w:themeTint="66"/>
                        <w:sz w:val="18"/>
                        <w:szCs w:val="14"/>
                        <w:vertAlign w:val="superscript"/>
                      </w:rPr>
                      <w:t>ème</w:t>
                    </w:r>
                    <w:r w:rsidRPr="001A4DD3"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  <w:t xml:space="preserve"> étage – 141, Avenue du Prado - 13008 Marseille</w:t>
                    </w:r>
                  </w:p>
                  <w:p w14:paraId="04BCDEFA" w14:textId="77777777" w:rsidR="00450DD7" w:rsidRPr="001A4DD3" w:rsidRDefault="00450DD7" w:rsidP="00450DD7">
                    <w:pPr>
                      <w:pBdr>
                        <w:left w:val="dotted" w:sz="12" w:space="4" w:color="548DD4" w:themeColor="text2" w:themeTint="99"/>
                      </w:pBdr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</w:pPr>
                    <w:r w:rsidRPr="001A4DD3"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  <w:t>Tél. +33 (0)4 20 10 50 00</w:t>
                    </w:r>
                  </w:p>
                  <w:p w14:paraId="5CC2D9A9" w14:textId="77777777" w:rsidR="00450DD7" w:rsidRDefault="00450DD7" w:rsidP="00450DD7">
                    <w:pPr>
                      <w:pBdr>
                        <w:left w:val="dotted" w:sz="12" w:space="4" w:color="548DD4" w:themeColor="text2" w:themeTint="99"/>
                      </w:pBdr>
                      <w:rPr>
                        <w:b/>
                        <w:color w:val="8DB3E2" w:themeColor="text2" w:themeTint="66"/>
                        <w:sz w:val="14"/>
                        <w:szCs w:val="14"/>
                      </w:rPr>
                    </w:pPr>
                  </w:p>
                  <w:p w14:paraId="3A25151E" w14:textId="77777777" w:rsidR="00450DD7" w:rsidRDefault="00450DD7" w:rsidP="00450DD7">
                    <w:pPr>
                      <w:pBdr>
                        <w:left w:val="dotted" w:sz="12" w:space="4" w:color="548DD4" w:themeColor="text2" w:themeTint="99"/>
                      </w:pBdr>
                      <w:rPr>
                        <w:b/>
                        <w:color w:val="8DB3E2" w:themeColor="text2" w:themeTint="66"/>
                        <w:sz w:val="14"/>
                        <w:szCs w:val="14"/>
                      </w:rPr>
                    </w:pPr>
                    <w:r>
                      <w:rPr>
                        <w:b/>
                        <w:color w:val="8DB3E2" w:themeColor="text2" w:themeTint="66"/>
                        <w:sz w:val="14"/>
                        <w:szCs w:val="14"/>
                      </w:rPr>
                      <w:t>www.calanques-parcnational.fr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1A206" w14:textId="77777777" w:rsidR="00DE2918" w:rsidRDefault="00DE2918" w:rsidP="00B87CC3">
      <w:pPr>
        <w:spacing w:after="0" w:line="240" w:lineRule="auto"/>
      </w:pPr>
      <w:r>
        <w:separator/>
      </w:r>
    </w:p>
  </w:footnote>
  <w:footnote w:type="continuationSeparator" w:id="0">
    <w:p w14:paraId="5AF5CF12" w14:textId="77777777" w:rsidR="00DE2918" w:rsidRDefault="00DE2918" w:rsidP="00B8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E01A6" w14:textId="77777777" w:rsidR="00450DD7" w:rsidRPr="001A4DD3" w:rsidRDefault="00F16E97" w:rsidP="00450DD7">
    <w:pPr>
      <w:tabs>
        <w:tab w:val="left" w:pos="1152"/>
        <w:tab w:val="center" w:pos="4536"/>
        <w:tab w:val="left" w:pos="6381"/>
      </w:tabs>
      <w:spacing w:after="0" w:line="240" w:lineRule="auto"/>
      <w:rPr>
        <w:rFonts w:ascii="Arial" w:eastAsia="MS Mincho" w:hAnsi="Arial" w:cs="Arial"/>
        <w:sz w:val="18"/>
        <w:szCs w:val="20"/>
        <w:lang w:eastAsia="fr-FR"/>
      </w:rPr>
    </w:pPr>
    <w:r w:rsidRPr="00B87CC3">
      <w:rPr>
        <w:rFonts w:ascii="Arial" w:eastAsia="MS Mincho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1" layoutInCell="1" allowOverlap="0" wp14:anchorId="41AC944F" wp14:editId="14C261F6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900680" cy="1513205"/>
          <wp:effectExtent l="0" t="0" r="0" b="0"/>
          <wp:wrapNone/>
          <wp:docPr id="3" name="Image 18" descr="Description : logoPnc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Description : logoPnc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151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CC3">
      <w:rPr>
        <w:rFonts w:ascii="Arial" w:eastAsia="MS Mincho" w:hAnsi="Arial" w:cs="Arial"/>
        <w:sz w:val="20"/>
        <w:szCs w:val="20"/>
        <w:lang w:eastAsia="fr-FR"/>
      </w:rPr>
      <w:tab/>
    </w:r>
    <w:r>
      <w:rPr>
        <w:rFonts w:ascii="Arial" w:eastAsia="MS Mincho" w:hAnsi="Arial" w:cs="Arial"/>
        <w:sz w:val="20"/>
        <w:szCs w:val="20"/>
        <w:lang w:eastAsia="fr-FR"/>
      </w:rPr>
      <w:tab/>
    </w:r>
    <w:r w:rsidR="00450DD7">
      <w:rPr>
        <w:rFonts w:ascii="Arial" w:eastAsia="MS Mincho" w:hAnsi="Arial" w:cs="Arial"/>
        <w:sz w:val="20"/>
        <w:szCs w:val="20"/>
        <w:lang w:eastAsia="fr-FR"/>
      </w:rPr>
      <w:tab/>
    </w:r>
    <w:r w:rsidR="00450DD7" w:rsidRPr="001A4DD3">
      <w:rPr>
        <w:sz w:val="20"/>
        <w:szCs w:val="14"/>
      </w:rPr>
      <w:t>Formulaire à retourner à :</w:t>
    </w:r>
  </w:p>
  <w:p w14:paraId="31F249B9" w14:textId="77777777" w:rsidR="00F16E97" w:rsidRPr="005B4F40" w:rsidRDefault="00450DD7" w:rsidP="00450DD7">
    <w:pPr>
      <w:tabs>
        <w:tab w:val="left" w:pos="1152"/>
        <w:tab w:val="center" w:pos="4536"/>
        <w:tab w:val="left" w:pos="6381"/>
      </w:tabs>
      <w:spacing w:after="0" w:line="240" w:lineRule="auto"/>
      <w:rPr>
        <w:rFonts w:ascii="Arial" w:eastAsia="MS Mincho" w:hAnsi="Arial" w:cs="Arial"/>
        <w:sz w:val="20"/>
        <w:szCs w:val="20"/>
        <w:lang w:eastAsia="fr-FR"/>
      </w:rPr>
    </w:pPr>
    <w:r w:rsidRPr="00450DD7">
      <w:rPr>
        <w:rFonts w:ascii="Arial" w:eastAsia="MS Mincho" w:hAnsi="Arial" w:cs="Arial"/>
        <w:sz w:val="18"/>
        <w:szCs w:val="20"/>
        <w:lang w:eastAsia="fr-FR"/>
      </w:rPr>
      <w:tab/>
    </w:r>
    <w:r w:rsidRPr="00450DD7">
      <w:rPr>
        <w:rFonts w:ascii="Arial" w:eastAsia="MS Mincho" w:hAnsi="Arial" w:cs="Arial"/>
        <w:sz w:val="18"/>
        <w:szCs w:val="20"/>
        <w:lang w:eastAsia="fr-FR"/>
      </w:rPr>
      <w:tab/>
    </w:r>
    <w:r w:rsidRPr="00450DD7">
      <w:rPr>
        <w:rFonts w:ascii="Arial" w:eastAsia="MS Mincho" w:hAnsi="Arial" w:cs="Arial"/>
        <w:sz w:val="18"/>
        <w:szCs w:val="20"/>
        <w:lang w:eastAsia="fr-FR"/>
      </w:rPr>
      <w:tab/>
    </w:r>
    <w:hyperlink r:id="rId3" w:history="1">
      <w:r w:rsidR="00D379FF" w:rsidRPr="005B4F40">
        <w:rPr>
          <w:rStyle w:val="Lienhypertexte"/>
          <w:rFonts w:ascii="Arial" w:hAnsi="Arial" w:cs="Arial"/>
          <w:sz w:val="20"/>
          <w:szCs w:val="20"/>
        </w:rPr>
        <w:t>autorisations</w:t>
      </w:r>
      <w:r w:rsidR="00D379FF" w:rsidRPr="005B4F40">
        <w:rPr>
          <w:rStyle w:val="Lienhypertexte"/>
          <w:rFonts w:ascii="Arial" w:eastAsia="MS Mincho" w:hAnsi="Arial" w:cs="Arial"/>
          <w:sz w:val="20"/>
          <w:szCs w:val="20"/>
          <w:lang w:eastAsia="fr-FR"/>
        </w:rPr>
        <w:t>@calanques-parcnational.fr</w:t>
      </w:r>
    </w:hyperlink>
  </w:p>
  <w:p w14:paraId="370300F8" w14:textId="77777777" w:rsidR="00450DD7" w:rsidRPr="00B87CC3" w:rsidRDefault="00450DD7" w:rsidP="00450DD7">
    <w:pPr>
      <w:tabs>
        <w:tab w:val="left" w:pos="1152"/>
        <w:tab w:val="center" w:pos="4536"/>
        <w:tab w:val="left" w:pos="6381"/>
      </w:tabs>
      <w:spacing w:after="0" w:line="240" w:lineRule="auto"/>
      <w:rPr>
        <w:rFonts w:ascii="Arial" w:eastAsia="MS Mincho" w:hAnsi="Arial" w:cs="Arial"/>
        <w:sz w:val="20"/>
        <w:szCs w:val="20"/>
        <w:lang w:eastAsia="fr-FR"/>
      </w:rPr>
    </w:pPr>
  </w:p>
  <w:p w14:paraId="0948FDDE" w14:textId="77777777" w:rsidR="00F16E97" w:rsidRDefault="00F16E97" w:rsidP="00450DD7">
    <w:pPr>
      <w:pStyle w:val="En-tte"/>
      <w:tabs>
        <w:tab w:val="left" w:pos="6381"/>
      </w:tabs>
    </w:pPr>
  </w:p>
  <w:p w14:paraId="503FE3F9" w14:textId="77777777" w:rsidR="00F16E97" w:rsidRDefault="00F16E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865"/>
    <w:multiLevelType w:val="hybridMultilevel"/>
    <w:tmpl w:val="7820051C"/>
    <w:lvl w:ilvl="0" w:tplc="105284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7FF"/>
    <w:multiLevelType w:val="multilevel"/>
    <w:tmpl w:val="6F00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84495"/>
    <w:multiLevelType w:val="multilevel"/>
    <w:tmpl w:val="A56E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41BAD"/>
    <w:multiLevelType w:val="multilevel"/>
    <w:tmpl w:val="F336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23660"/>
    <w:multiLevelType w:val="multilevel"/>
    <w:tmpl w:val="965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024D5"/>
    <w:multiLevelType w:val="multilevel"/>
    <w:tmpl w:val="770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761926"/>
    <w:multiLevelType w:val="hybridMultilevel"/>
    <w:tmpl w:val="69CAF0F0"/>
    <w:lvl w:ilvl="0" w:tplc="DB16960C">
      <w:start w:val="1"/>
      <w:numFmt w:val="bullet"/>
      <w:lvlText w:val="ú"/>
      <w:lvlJc w:val="left"/>
      <w:pPr>
        <w:ind w:left="1065" w:hanging="705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723FE"/>
    <w:multiLevelType w:val="multilevel"/>
    <w:tmpl w:val="FC18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86E4D"/>
    <w:multiLevelType w:val="multilevel"/>
    <w:tmpl w:val="92A4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3D65F1"/>
    <w:multiLevelType w:val="hybridMultilevel"/>
    <w:tmpl w:val="E6803A9E"/>
    <w:lvl w:ilvl="0" w:tplc="A81009E2">
      <w:start w:val="1"/>
      <w:numFmt w:val="bullet"/>
      <w:lvlText w:val="ú"/>
      <w:lvlJc w:val="left"/>
      <w:pPr>
        <w:ind w:left="644" w:hanging="360"/>
      </w:pPr>
      <w:rPr>
        <w:rFonts w:ascii="Wingdings" w:hAnsi="Wingdings" w:hint="default"/>
        <w:b/>
        <w:color w:val="0070C0"/>
        <w:sz w:val="22"/>
        <w:szCs w:val="22"/>
      </w:rPr>
    </w:lvl>
    <w:lvl w:ilvl="1" w:tplc="526A16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70C0"/>
        <w:sz w:val="20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D916B9"/>
    <w:multiLevelType w:val="multilevel"/>
    <w:tmpl w:val="B604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436EE0"/>
    <w:multiLevelType w:val="hybridMultilevel"/>
    <w:tmpl w:val="8A80E712"/>
    <w:lvl w:ilvl="0" w:tplc="A63E2D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22"/>
    <w:rsid w:val="000E0A43"/>
    <w:rsid w:val="00105D08"/>
    <w:rsid w:val="001549BC"/>
    <w:rsid w:val="001A4DD3"/>
    <w:rsid w:val="001E53B7"/>
    <w:rsid w:val="00215DFC"/>
    <w:rsid w:val="00227DB4"/>
    <w:rsid w:val="002B636B"/>
    <w:rsid w:val="00354259"/>
    <w:rsid w:val="00360577"/>
    <w:rsid w:val="004032FB"/>
    <w:rsid w:val="00450DD7"/>
    <w:rsid w:val="004630F3"/>
    <w:rsid w:val="00474E27"/>
    <w:rsid w:val="0049674D"/>
    <w:rsid w:val="004F10CB"/>
    <w:rsid w:val="00515763"/>
    <w:rsid w:val="005241EF"/>
    <w:rsid w:val="00572A67"/>
    <w:rsid w:val="00585558"/>
    <w:rsid w:val="0059141C"/>
    <w:rsid w:val="005A0F25"/>
    <w:rsid w:val="005B4F40"/>
    <w:rsid w:val="006129D0"/>
    <w:rsid w:val="0063030E"/>
    <w:rsid w:val="00640B76"/>
    <w:rsid w:val="006561A4"/>
    <w:rsid w:val="00661790"/>
    <w:rsid w:val="00670B5B"/>
    <w:rsid w:val="006736B3"/>
    <w:rsid w:val="007559BA"/>
    <w:rsid w:val="00823914"/>
    <w:rsid w:val="00861FB9"/>
    <w:rsid w:val="00892D95"/>
    <w:rsid w:val="00902522"/>
    <w:rsid w:val="009B056C"/>
    <w:rsid w:val="009B4AC7"/>
    <w:rsid w:val="009E3C41"/>
    <w:rsid w:val="00A02C10"/>
    <w:rsid w:val="00A06E17"/>
    <w:rsid w:val="00A74702"/>
    <w:rsid w:val="00A9217E"/>
    <w:rsid w:val="00B3380E"/>
    <w:rsid w:val="00B87CC3"/>
    <w:rsid w:val="00BD55BE"/>
    <w:rsid w:val="00BF5145"/>
    <w:rsid w:val="00C02A9C"/>
    <w:rsid w:val="00C2603A"/>
    <w:rsid w:val="00C9515B"/>
    <w:rsid w:val="00CF456C"/>
    <w:rsid w:val="00D34496"/>
    <w:rsid w:val="00D379FF"/>
    <w:rsid w:val="00DC6A67"/>
    <w:rsid w:val="00DD4264"/>
    <w:rsid w:val="00DE2918"/>
    <w:rsid w:val="00E2083C"/>
    <w:rsid w:val="00E26B4E"/>
    <w:rsid w:val="00E7746C"/>
    <w:rsid w:val="00EA3ACA"/>
    <w:rsid w:val="00EB4A44"/>
    <w:rsid w:val="00EE2BA6"/>
    <w:rsid w:val="00F16E97"/>
    <w:rsid w:val="00F218E7"/>
    <w:rsid w:val="00F465F0"/>
    <w:rsid w:val="00F6734D"/>
    <w:rsid w:val="00F9219E"/>
    <w:rsid w:val="00FE1E9E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4885B"/>
  <w15:docId w15:val="{A133DEF6-B466-480E-99EB-528CC19C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40B76"/>
    <w:pPr>
      <w:spacing w:after="0" w:line="240" w:lineRule="auto"/>
    </w:pPr>
    <w:rPr>
      <w:rFonts w:ascii="Calibri Light" w:hAnsi="Calibri Light" w:cs="Times New Roman"/>
    </w:rPr>
  </w:style>
  <w:style w:type="character" w:customStyle="1" w:styleId="TextebrutCar">
    <w:name w:val="Texte brut Car"/>
    <w:basedOn w:val="Policepardfaut"/>
    <w:link w:val="Textebrut"/>
    <w:uiPriority w:val="99"/>
    <w:rsid w:val="00640B76"/>
    <w:rPr>
      <w:rFonts w:ascii="Calibri Light" w:hAnsi="Calibri Light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7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CC3"/>
  </w:style>
  <w:style w:type="paragraph" w:styleId="Pieddepage">
    <w:name w:val="footer"/>
    <w:basedOn w:val="Normal"/>
    <w:link w:val="PieddepageCar"/>
    <w:unhideWhenUsed/>
    <w:rsid w:val="00B8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87CC3"/>
  </w:style>
  <w:style w:type="character" w:styleId="Lienhypertexte">
    <w:name w:val="Hyperlink"/>
    <w:basedOn w:val="Policepardfaut"/>
    <w:uiPriority w:val="99"/>
    <w:unhideWhenUsed/>
    <w:rsid w:val="00450DD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391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967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67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67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67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674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967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C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torisations@calanques-parcnational.fr" TargetMode="External"/><Relationship Id="rId2" Type="http://schemas.openxmlformats.org/officeDocument/2006/relationships/image" Target="media/image1.jpeg"/><Relationship Id="rId1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Bernard</dc:creator>
  <cp:lastModifiedBy>Zacharie Bruyas</cp:lastModifiedBy>
  <cp:revision>2</cp:revision>
  <cp:lastPrinted>2022-12-22T11:20:00Z</cp:lastPrinted>
  <dcterms:created xsi:type="dcterms:W3CDTF">2023-02-28T09:38:00Z</dcterms:created>
  <dcterms:modified xsi:type="dcterms:W3CDTF">2023-02-28T09:38:00Z</dcterms:modified>
</cp:coreProperties>
</file>